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D" w:rsidRPr="005C5FF2" w:rsidRDefault="006974C5" w:rsidP="0012068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EXELENTÍSSIMOS SENHORES CONSELHEIROS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>DO CNMP (CONSELHO NACIONAL DO MINISTÉRIO PÚBLICO)</w:t>
      </w:r>
    </w:p>
    <w:p w:rsidR="0012068E" w:rsidRPr="005C5FF2" w:rsidRDefault="0012068E" w:rsidP="0012068E">
      <w:pPr>
        <w:jc w:val="both"/>
        <w:rPr>
          <w:rFonts w:ascii="Times New Roman" w:hAnsi="Times New Roman" w:cs="Times New Roman"/>
          <w:b/>
          <w:lang w:val="pt-BR"/>
        </w:rPr>
      </w:pPr>
    </w:p>
    <w:p w:rsidR="0012068E" w:rsidRPr="005C5FF2" w:rsidRDefault="0012068E" w:rsidP="0012068E">
      <w:pPr>
        <w:jc w:val="both"/>
        <w:rPr>
          <w:rFonts w:ascii="Times New Roman" w:hAnsi="Times New Roman" w:cs="Times New Roman"/>
          <w:b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>URGENTE COM PEDIDO DE LIMINAR</w:t>
      </w:r>
    </w:p>
    <w:p w:rsidR="0012068E" w:rsidRPr="005C5FF2" w:rsidRDefault="0012068E" w:rsidP="0012068E">
      <w:pPr>
        <w:jc w:val="both"/>
        <w:rPr>
          <w:rFonts w:ascii="Times New Roman" w:hAnsi="Times New Roman" w:cs="Times New Roman"/>
          <w:b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 xml:space="preserve">EMERSON SILVA, </w:t>
      </w:r>
      <w:r w:rsidRPr="005C5FF2">
        <w:rPr>
          <w:rFonts w:ascii="Times New Roman" w:hAnsi="Times New Roman" w:cs="Times New Roman"/>
          <w:lang w:val="pt-BR"/>
        </w:rPr>
        <w:t>brasileiro, casado, portador do RG: 1299649 SSP/PI e do CPF: 70770654304, residente e domiciliado na Rua Rio Branco nº 197, centro, Buriti Bravo MA, Servidor Público do Ministério Público do Maranhão, Matrícula: 1070194, ocupante do Cargo de Técnico Ministerial em Execução de Mandados, Lotado na Promotoria de Justiça de Buriti Bravo MA, vem até Vossa Excelência oferecer a presente: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>REPRESENTAÇÃO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 xml:space="preserve">Contra, </w:t>
      </w:r>
      <w:r w:rsidRPr="005C5FF2">
        <w:rPr>
          <w:rFonts w:ascii="Times New Roman" w:hAnsi="Times New Roman" w:cs="Times New Roman"/>
          <w:b/>
          <w:lang w:val="pt-BR"/>
        </w:rPr>
        <w:t xml:space="preserve">MINISTÉRIO PÚBLICO DO ESTADO DO MARANHÃO, </w:t>
      </w:r>
      <w:r w:rsidRPr="005C5FF2">
        <w:rPr>
          <w:rFonts w:ascii="Times New Roman" w:hAnsi="Times New Roman" w:cs="Times New Roman"/>
          <w:lang w:val="pt-BR"/>
        </w:rPr>
        <w:t>com sede na cidade de São Luis Capital do Estado, pelos fatos e fundamentos de direito que passo a expor: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>DOS FATOS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</w:p>
    <w:p w:rsidR="00100D09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>A Procuradoria Geral de Justiça do Maranhão efetuou descontos nos vencimentos do Requerente violando a Constituição Federal no que diz respeito ao direito do Contraditório e a Ampla Defesa, alegando supostas faltas, os referidos descontos ocorreram nos vencimentos de Junho de 2010, os valores de R$ 195,69 (cento e noventa e cinco reais e sessenta centavos) e nos vencimentos de Janeiro de 2011, os valores de R$ 915,97 (novecentos e quinze reais e noventa e sete centavos), as faltas na verdade não ocorreram, houve sim problemas nos serviços da Internet ao ponto de não ser possível o batimento do ponto eletrônico, mais foram enviados ofícios por parte do Promotor de Justiça, Dr. Fernando José Alves Silva, comunicando o ocorrido, o requerente encaminhou ofício à Instituição requerendo a devolução dos valores descontados tendo em vista terem sido realizados em desconformidade com a Constituição Federal, requerimento este não atendido. O requerente se sente perseguido diante das at</w:t>
      </w:r>
      <w:r w:rsidR="006974C5">
        <w:rPr>
          <w:rFonts w:ascii="Times New Roman" w:hAnsi="Times New Roman" w:cs="Times New Roman"/>
          <w:lang w:val="pt-BR"/>
        </w:rPr>
        <w:t>itudes da Administração da PGJ. Em 26/05/2011, o requerente peticionou neste conselho representando contra o requerido a respeito dos respectivos descontos</w:t>
      </w:r>
      <w:r w:rsidR="007653E6">
        <w:rPr>
          <w:rFonts w:ascii="Times New Roman" w:hAnsi="Times New Roman" w:cs="Times New Roman"/>
          <w:lang w:val="pt-BR"/>
        </w:rPr>
        <w:t xml:space="preserve">, </w:t>
      </w:r>
      <w:r w:rsidR="007653E6" w:rsidRPr="007653E6">
        <w:rPr>
          <w:rFonts w:ascii="Times New Roman" w:hAnsi="Times New Roman" w:cs="Times New Roman"/>
          <w:b/>
          <w:i/>
          <w:u w:val="single"/>
          <w:lang w:val="pt-BR"/>
        </w:rPr>
        <w:t>(Processo nº 0.00.000.000731.2011-16)</w:t>
      </w:r>
      <w:proofErr w:type="gramStart"/>
      <w:r w:rsidR="007653E6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7653E6">
        <w:rPr>
          <w:rFonts w:ascii="Times New Roman" w:hAnsi="Times New Roman" w:cs="Times New Roman"/>
          <w:lang w:val="pt-BR"/>
        </w:rPr>
        <w:t>no entanto, a Conselheira Dra. Claudia Chagas ao decidir considerou perda do objeto simplesmente pelo fato do requerido ter comprometido-se em devolver os valores entes descontados, coisa que na prática não ocorreu e se não houver uma atitude concreta da parte deste conselho, certamente nu</w:t>
      </w:r>
      <w:r w:rsidR="00A9042C">
        <w:rPr>
          <w:rFonts w:ascii="Times New Roman" w:hAnsi="Times New Roman" w:cs="Times New Roman"/>
          <w:lang w:val="pt-BR"/>
        </w:rPr>
        <w:t>nca os valores serão devolvidos, o requerente ainda recorreu da decisão proferida pela Conselheira, mais</w:t>
      </w:r>
      <w:r w:rsidR="00100D09">
        <w:rPr>
          <w:rFonts w:ascii="Times New Roman" w:hAnsi="Times New Roman" w:cs="Times New Roman"/>
          <w:lang w:val="pt-BR"/>
        </w:rPr>
        <w:t xml:space="preserve"> por </w:t>
      </w:r>
      <w:r w:rsidR="00A9042C">
        <w:rPr>
          <w:rFonts w:ascii="Times New Roman" w:hAnsi="Times New Roman" w:cs="Times New Roman"/>
          <w:lang w:val="pt-BR"/>
        </w:rPr>
        <w:t xml:space="preserve"> desconhecimento sobre a contagem do prazo para recurso o mesmo foi recebido intempestivamente</w:t>
      </w:r>
      <w:r w:rsidR="00C73727">
        <w:rPr>
          <w:rFonts w:ascii="Times New Roman" w:hAnsi="Times New Roman" w:cs="Times New Roman"/>
          <w:lang w:val="pt-BR"/>
        </w:rPr>
        <w:t xml:space="preserve">. </w:t>
      </w:r>
      <w:r w:rsidR="00A9042C">
        <w:rPr>
          <w:rFonts w:ascii="Times New Roman" w:hAnsi="Times New Roman" w:cs="Times New Roman"/>
          <w:lang w:val="pt-BR"/>
        </w:rPr>
        <w:t xml:space="preserve"> </w:t>
      </w:r>
      <w:r w:rsidR="00C73727">
        <w:rPr>
          <w:rFonts w:ascii="Times New Roman" w:hAnsi="Times New Roman" w:cs="Times New Roman"/>
          <w:lang w:val="pt-BR"/>
        </w:rPr>
        <w:t xml:space="preserve">Considerando </w:t>
      </w:r>
      <w:r w:rsidR="00A9042C">
        <w:rPr>
          <w:rFonts w:ascii="Times New Roman" w:hAnsi="Times New Roman" w:cs="Times New Roman"/>
          <w:lang w:val="pt-BR"/>
        </w:rPr>
        <w:t xml:space="preserve">que a Decisão Monocrática proferida nos autos do processo acima citado com todo respeito </w:t>
      </w:r>
      <w:proofErr w:type="gramStart"/>
      <w:r w:rsidR="00A9042C">
        <w:rPr>
          <w:rFonts w:ascii="Times New Roman" w:hAnsi="Times New Roman" w:cs="Times New Roman"/>
          <w:lang w:val="pt-BR"/>
        </w:rPr>
        <w:t>a</w:t>
      </w:r>
      <w:proofErr w:type="gramEnd"/>
      <w:r w:rsidR="00A9042C">
        <w:rPr>
          <w:rFonts w:ascii="Times New Roman" w:hAnsi="Times New Roman" w:cs="Times New Roman"/>
          <w:lang w:val="pt-BR"/>
        </w:rPr>
        <w:t xml:space="preserve"> Conselheira Dra. Claudia Chagas, veio a agravar os danos causados ao requerente pelo requerido pois embora </w:t>
      </w:r>
      <w:r w:rsidR="00A9042C">
        <w:rPr>
          <w:rFonts w:ascii="Times New Roman" w:hAnsi="Times New Roman" w:cs="Times New Roman"/>
          <w:lang w:val="pt-BR"/>
        </w:rPr>
        <w:lastRenderedPageBreak/>
        <w:t>não intencional transpareceu que foi preferida a credibilidade do requerido em detrimento da do requerente, pois na prática não houve perda do objeto pois os valores não foram e nem serão restituídos, o que mais incomoda é saber se fosse o inverso, ou seja, se o requerente tivesse que restituir dinheiro aos cofres do requerido, se o mesmo prometesse seria insuficiente para se considerar perda do objeto</w:t>
      </w:r>
      <w:r w:rsidR="00823E0B">
        <w:rPr>
          <w:rFonts w:ascii="Times New Roman" w:hAnsi="Times New Roman" w:cs="Times New Roman"/>
          <w:lang w:val="pt-BR"/>
        </w:rPr>
        <w:t xml:space="preserve"> mais na prática o requerente devolveria como prometido</w:t>
      </w:r>
      <w:r w:rsidR="00100D09">
        <w:rPr>
          <w:rFonts w:ascii="Times New Roman" w:hAnsi="Times New Roman" w:cs="Times New Roman"/>
          <w:lang w:val="pt-BR"/>
        </w:rPr>
        <w:t>, por isso o requerente pede a este Conselho que atue acima de tudo usando o bom censo.</w:t>
      </w:r>
    </w:p>
    <w:p w:rsidR="00100D09" w:rsidRDefault="00100D09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Já ficou claro que as supostas faltas não aconteceram, o que aconteceu na verdade fora problemas nos serviços da internet impossibilitando o requerente de bater o ponto eletrônico, fatos comprovados pelos documentos encaminhados pelo próprio requerido, portanto a devolução dos valores é a medida cabível. </w:t>
      </w:r>
    </w:p>
    <w:p w:rsidR="0012222A" w:rsidRPr="0012222A" w:rsidRDefault="0012222A" w:rsidP="0012222A">
      <w:pPr>
        <w:ind w:right="-450" w:firstLine="720"/>
        <w:jc w:val="both"/>
        <w:rPr>
          <w:rFonts w:ascii="Times New Roman" w:hAnsi="Times New Roman" w:cs="Times New Roman"/>
          <w:lang w:val="pt-BR"/>
        </w:rPr>
      </w:pPr>
      <w:r w:rsidRPr="0012222A">
        <w:rPr>
          <w:rFonts w:ascii="Times New Roman" w:hAnsi="Times New Roman" w:cs="Times New Roman"/>
          <w:lang w:val="pt-BR"/>
        </w:rPr>
        <w:t xml:space="preserve">Cabe ainda observar que o requerido afirma que no PA 369AD/2011, o </w:t>
      </w:r>
      <w:proofErr w:type="gramStart"/>
      <w:r w:rsidRPr="0012222A">
        <w:rPr>
          <w:rFonts w:ascii="Times New Roman" w:hAnsi="Times New Roman" w:cs="Times New Roman"/>
          <w:lang w:val="pt-BR"/>
        </w:rPr>
        <w:t>Diretor –Geral</w:t>
      </w:r>
      <w:proofErr w:type="gramEnd"/>
      <w:r w:rsidRPr="0012222A">
        <w:rPr>
          <w:rFonts w:ascii="Times New Roman" w:hAnsi="Times New Roman" w:cs="Times New Roman"/>
          <w:lang w:val="pt-BR"/>
        </w:rPr>
        <w:t xml:space="preserve"> decidiu restituir ao requerente a quantia de R$ 563,67 (quinhentos e sessenta e três reais e sessenta e sete centavos) no contracheque de Março de 2011, embora isso tenha ocorrido, não pode prosperar tão somente pelo fato de que na prática a restituição não aconteceu. Se analisarmos o contracheque de Março de 2011, certamente vamos identificar no campo “Total de Vantagens”, a confirmação da restituição no valor de R$ 563,67 (quinhentos e sessenta e três reais e sessenta e sete centavos), mais se observarmos no mesmo contracheque o campo “Total de Descontos”, vamos perceber que o mesmo valor foi novamente descontado causando ai uma espécie de confusão de maneira que não se concretiza na prática a decisão do DG DA PGJMA, portanto devem ser devolvidos os valores na integra.</w:t>
      </w:r>
    </w:p>
    <w:p w:rsidR="0012222A" w:rsidRDefault="0012222A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100D09" w:rsidRDefault="00100D09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</w:p>
    <w:p w:rsidR="005C5FF2" w:rsidRPr="005C5FF2" w:rsidRDefault="00A9042C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</w:p>
    <w:p w:rsid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>DO DIREITO</w:t>
      </w:r>
    </w:p>
    <w:p w:rsid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>É evidente que a Procuradoria Geral de Justiça do Maranhão no caso em questão violou a Constituição Federal, vejamos;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100D09" w:rsidRDefault="00100D09" w:rsidP="00100D09">
      <w:pPr>
        <w:ind w:right="-450"/>
        <w:jc w:val="both"/>
        <w:rPr>
          <w:rFonts w:ascii="Colonna MT" w:hAnsi="Colonna MT"/>
          <w:b/>
          <w:lang w:val="pt-BR"/>
        </w:rPr>
      </w:pPr>
      <w:r>
        <w:rPr>
          <w:rFonts w:ascii="Colonna MT" w:hAnsi="Colonna MT"/>
          <w:b/>
          <w:lang w:val="pt-BR"/>
        </w:rPr>
        <w:t>CONSTITUIÇÃO FEDERAL</w:t>
      </w:r>
    </w:p>
    <w:p w:rsidR="00100D09" w:rsidRDefault="00100D09" w:rsidP="00100D09">
      <w:pPr>
        <w:ind w:right="-450"/>
        <w:jc w:val="both"/>
        <w:rPr>
          <w:rFonts w:ascii="Colonna MT" w:hAnsi="Colonna MT"/>
          <w:lang w:val="pt-BR"/>
        </w:rPr>
      </w:pPr>
      <w:r w:rsidRPr="008502A7">
        <w:rPr>
          <w:rFonts w:ascii="Colonna MT" w:hAnsi="Colonna MT"/>
          <w:b/>
          <w:u w:val="single"/>
          <w:lang w:val="pt-BR"/>
        </w:rPr>
        <w:t xml:space="preserve">Art. </w:t>
      </w:r>
      <w:r>
        <w:rPr>
          <w:rFonts w:ascii="Colonna MT" w:hAnsi="Colonna MT"/>
          <w:b/>
          <w:u w:val="single"/>
          <w:lang w:val="pt-BR"/>
        </w:rPr>
        <w:t>5</w:t>
      </w:r>
      <w:r w:rsidRPr="008502A7">
        <w:rPr>
          <w:rFonts w:ascii="Colonna MT" w:hAnsi="Colonna MT"/>
          <w:b/>
          <w:u w:val="single"/>
          <w:lang w:val="pt-BR"/>
        </w:rPr>
        <w:t xml:space="preserve">0- </w:t>
      </w:r>
      <w:r>
        <w:rPr>
          <w:rFonts w:ascii="Colonna MT" w:hAnsi="Colonna MT"/>
          <w:lang w:val="pt-BR"/>
        </w:rPr>
        <w:t xml:space="preserve"> </w:t>
      </w:r>
    </w:p>
    <w:p w:rsidR="00100D09" w:rsidRPr="00432A70" w:rsidRDefault="00100D09" w:rsidP="00100D09">
      <w:pPr>
        <w:ind w:right="-450"/>
        <w:jc w:val="both"/>
        <w:rPr>
          <w:rFonts w:ascii="Colonna MT" w:hAnsi="Colonna MT"/>
          <w:b/>
          <w:lang w:val="pt-BR"/>
        </w:rPr>
      </w:pPr>
      <w:r w:rsidRPr="00432A70">
        <w:rPr>
          <w:rFonts w:ascii="Colonna MT" w:hAnsi="Colonna MT"/>
          <w:b/>
          <w:lang w:val="pt-BR"/>
        </w:rPr>
        <w:t>LIV-</w:t>
      </w:r>
      <w:r>
        <w:rPr>
          <w:rFonts w:ascii="Colonna MT" w:hAnsi="Colonna MT"/>
          <w:lang w:val="pt-BR"/>
        </w:rPr>
        <w:t xml:space="preserve"> Ninguém será privado da liberdade ou de </w:t>
      </w:r>
      <w:r w:rsidRPr="00432A70">
        <w:rPr>
          <w:rFonts w:ascii="Colonna MT" w:hAnsi="Colonna MT"/>
          <w:b/>
          <w:lang w:val="pt-BR"/>
        </w:rPr>
        <w:t>seus bens</w:t>
      </w:r>
      <w:r>
        <w:rPr>
          <w:rFonts w:ascii="Colonna MT" w:hAnsi="Colonna MT"/>
          <w:lang w:val="pt-BR"/>
        </w:rPr>
        <w:t xml:space="preserve"> sem o devido processo legal;</w:t>
      </w:r>
    </w:p>
    <w:p w:rsidR="00100D09" w:rsidRPr="00CE4477" w:rsidRDefault="00100D09" w:rsidP="00100D09">
      <w:pPr>
        <w:ind w:right="-450"/>
        <w:jc w:val="both"/>
        <w:rPr>
          <w:rFonts w:ascii="Colonna MT" w:hAnsi="Colonna MT"/>
          <w:lang w:val="pt-BR"/>
        </w:rPr>
      </w:pPr>
      <w:r w:rsidRPr="00432A70">
        <w:rPr>
          <w:rFonts w:ascii="Colonna MT" w:hAnsi="Colonna MT"/>
          <w:b/>
          <w:lang w:val="pt-BR"/>
        </w:rPr>
        <w:t>LV-</w:t>
      </w:r>
      <w:r>
        <w:rPr>
          <w:rFonts w:ascii="Colonna MT" w:hAnsi="Colonna MT"/>
          <w:lang w:val="pt-BR"/>
        </w:rPr>
        <w:t xml:space="preserve"> Aos litigantes, em processo judicial ou </w:t>
      </w:r>
      <w:r w:rsidRPr="00320289">
        <w:rPr>
          <w:rFonts w:ascii="Colonna MT" w:hAnsi="Colonna MT"/>
          <w:b/>
          <w:lang w:val="pt-BR"/>
        </w:rPr>
        <w:t>administrativo,</w:t>
      </w:r>
      <w:r>
        <w:rPr>
          <w:rFonts w:ascii="Colonna MT" w:hAnsi="Colonna MT"/>
          <w:lang w:val="pt-BR"/>
        </w:rPr>
        <w:t xml:space="preserve"> e aos acusados em geral são assegurados o contraditório a e ampla defesa, com os meios e recursos e ela inerentes;</w:t>
      </w:r>
    </w:p>
    <w:p w:rsidR="00C73727" w:rsidRDefault="00C73727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C73727" w:rsidRPr="00C73727" w:rsidRDefault="00C73727" w:rsidP="00C73727">
      <w:pPr>
        <w:ind w:right="-450" w:firstLine="720"/>
        <w:jc w:val="both"/>
        <w:rPr>
          <w:rFonts w:ascii="Times New Roman" w:hAnsi="Times New Roman" w:cs="Times New Roman"/>
          <w:lang w:val="pt-BR"/>
        </w:rPr>
      </w:pPr>
      <w:r w:rsidRPr="00C73727">
        <w:rPr>
          <w:rFonts w:ascii="Times New Roman" w:hAnsi="Times New Roman" w:cs="Times New Roman"/>
          <w:lang w:val="pt-BR"/>
        </w:rPr>
        <w:lastRenderedPageBreak/>
        <w:t xml:space="preserve">Como se vê, o devido processo legal na verdade transmite idéia de apurar os fatos e não há como afastar do conjunto de bens do cidadão o salário que faz jus por desempenhar o seu ofício, o contraditório assegurado na Constituição é necessário exatamente para evitar o incidente ocorrido no caso em questão, portanto não só houve violação de leis e da Constituição como também o desconto foi abusivo interferindo de maneira radical na estabilidade do requerente inclusive no sustento de duas filhas do requerente uma criança e outra adolescente que são por lei protegidas pelo Ministério Público, pois existem normas que devem ser seguida se comprovada </w:t>
      </w:r>
      <w:proofErr w:type="gramStart"/>
      <w:r w:rsidRPr="00C73727">
        <w:rPr>
          <w:rFonts w:ascii="Times New Roman" w:hAnsi="Times New Roman" w:cs="Times New Roman"/>
          <w:lang w:val="pt-BR"/>
        </w:rPr>
        <w:t>a</w:t>
      </w:r>
      <w:proofErr w:type="gramEnd"/>
      <w:r w:rsidRPr="00C73727">
        <w:rPr>
          <w:rFonts w:ascii="Times New Roman" w:hAnsi="Times New Roman" w:cs="Times New Roman"/>
          <w:lang w:val="pt-BR"/>
        </w:rPr>
        <w:t xml:space="preserve"> necessidade de efetuar descontos em vencimentos de trabalhadores. </w:t>
      </w:r>
    </w:p>
    <w:p w:rsidR="005C5FF2" w:rsidRPr="005C5FF2" w:rsidRDefault="00C73727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Portanto </w:t>
      </w:r>
      <w:r w:rsidR="005C5FF2" w:rsidRPr="005C5FF2">
        <w:rPr>
          <w:rFonts w:ascii="Times New Roman" w:hAnsi="Times New Roman" w:cs="Times New Roman"/>
          <w:lang w:val="pt-BR"/>
        </w:rPr>
        <w:t>não foi concedido ao Requerente o direito a defesa</w:t>
      </w:r>
      <w:r>
        <w:rPr>
          <w:rFonts w:ascii="Times New Roman" w:hAnsi="Times New Roman" w:cs="Times New Roman"/>
          <w:lang w:val="pt-BR"/>
        </w:rPr>
        <w:t>, violando assim a Constituição Federal que deve ser respeitada por todos e Vossas Excelências haverão de concordar com o requerente, pois não há de se permitir este procedimento</w:t>
      </w:r>
      <w:r w:rsidR="005C5FF2" w:rsidRPr="005C5FF2">
        <w:rPr>
          <w:rFonts w:ascii="Times New Roman" w:hAnsi="Times New Roman" w:cs="Times New Roman"/>
          <w:lang w:val="pt-BR"/>
        </w:rPr>
        <w:t>.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b/>
          <w:lang w:val="pt-BR"/>
        </w:rPr>
      </w:pPr>
      <w:r w:rsidRPr="005C5FF2">
        <w:rPr>
          <w:rFonts w:ascii="Times New Roman" w:hAnsi="Times New Roman" w:cs="Times New Roman"/>
          <w:b/>
          <w:lang w:val="pt-BR"/>
        </w:rPr>
        <w:t>DO</w:t>
      </w:r>
      <w:r w:rsidR="006D5805">
        <w:rPr>
          <w:rFonts w:ascii="Times New Roman" w:hAnsi="Times New Roman" w:cs="Times New Roman"/>
          <w:b/>
          <w:lang w:val="pt-BR"/>
        </w:rPr>
        <w:t>S</w:t>
      </w:r>
      <w:r w:rsidRPr="005C5FF2">
        <w:rPr>
          <w:rFonts w:ascii="Times New Roman" w:hAnsi="Times New Roman" w:cs="Times New Roman"/>
          <w:b/>
          <w:lang w:val="pt-BR"/>
        </w:rPr>
        <w:t xml:space="preserve"> PEDIDO</w:t>
      </w:r>
      <w:r w:rsidR="006D5805">
        <w:rPr>
          <w:rFonts w:ascii="Times New Roman" w:hAnsi="Times New Roman" w:cs="Times New Roman"/>
          <w:b/>
          <w:lang w:val="pt-BR"/>
        </w:rPr>
        <w:t>S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>Diante do exposto requer:</w:t>
      </w:r>
    </w:p>
    <w:p w:rsidR="005C5FF2" w:rsidRPr="005C5FF2" w:rsidRDefault="005C5FF2" w:rsidP="005C5FF2">
      <w:pPr>
        <w:ind w:firstLine="126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823E0B">
      <w:pPr>
        <w:pStyle w:val="PargrafodaLista"/>
        <w:numPr>
          <w:ilvl w:val="0"/>
          <w:numId w:val="3"/>
        </w:numPr>
        <w:tabs>
          <w:tab w:val="left" w:pos="2268"/>
          <w:tab w:val="left" w:pos="2694"/>
        </w:tabs>
        <w:ind w:left="0" w:firstLine="198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 xml:space="preserve">Que sejam tomadas as devidas providências em caráter de </w:t>
      </w:r>
      <w:r w:rsidRPr="005C5FF2">
        <w:rPr>
          <w:rFonts w:ascii="Times New Roman" w:hAnsi="Times New Roman" w:cs="Times New Roman"/>
          <w:b/>
          <w:lang w:val="pt-BR"/>
        </w:rPr>
        <w:t xml:space="preserve">URGÊNCIA, </w:t>
      </w:r>
      <w:r w:rsidRPr="005C5FF2">
        <w:rPr>
          <w:rFonts w:ascii="Times New Roman" w:hAnsi="Times New Roman" w:cs="Times New Roman"/>
          <w:lang w:val="pt-BR"/>
        </w:rPr>
        <w:t xml:space="preserve">para </w:t>
      </w:r>
      <w:r w:rsidR="0012222A">
        <w:rPr>
          <w:rFonts w:ascii="Times New Roman" w:hAnsi="Times New Roman" w:cs="Times New Roman"/>
          <w:lang w:val="pt-BR"/>
        </w:rPr>
        <w:t xml:space="preserve">concessão de </w:t>
      </w:r>
      <w:r w:rsidR="0012222A" w:rsidRPr="0012222A">
        <w:rPr>
          <w:rFonts w:ascii="Times New Roman" w:hAnsi="Times New Roman" w:cs="Times New Roman"/>
          <w:b/>
          <w:lang w:val="pt-BR"/>
        </w:rPr>
        <w:t>LIMINAR</w:t>
      </w:r>
      <w:r w:rsidR="0012222A">
        <w:rPr>
          <w:rFonts w:ascii="Times New Roman" w:hAnsi="Times New Roman" w:cs="Times New Roman"/>
          <w:lang w:val="pt-BR"/>
        </w:rPr>
        <w:t>, que obrigue o requerido a devolver os valores descontados ilegalmente de seus vencimentos nos meses de Junho de 2010, Janeiro de 2011 e Maio de 2011</w:t>
      </w:r>
      <w:r w:rsidR="00823E0B">
        <w:rPr>
          <w:rFonts w:ascii="Times New Roman" w:hAnsi="Times New Roman" w:cs="Times New Roman"/>
          <w:lang w:val="pt-BR"/>
        </w:rPr>
        <w:t>,</w:t>
      </w:r>
      <w:proofErr w:type="gramStart"/>
      <w:r w:rsidR="00823E0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823E0B">
        <w:rPr>
          <w:rFonts w:ascii="Times New Roman" w:hAnsi="Times New Roman" w:cs="Times New Roman"/>
          <w:lang w:val="pt-BR"/>
        </w:rPr>
        <w:t>poi</w:t>
      </w:r>
      <w:r w:rsidRPr="005C5FF2">
        <w:rPr>
          <w:rFonts w:ascii="Times New Roman" w:hAnsi="Times New Roman" w:cs="Times New Roman"/>
          <w:lang w:val="pt-BR"/>
        </w:rPr>
        <w:t>s</w:t>
      </w:r>
      <w:r w:rsidR="00823E0B">
        <w:rPr>
          <w:rFonts w:ascii="Times New Roman" w:hAnsi="Times New Roman" w:cs="Times New Roman"/>
          <w:lang w:val="pt-BR"/>
        </w:rPr>
        <w:t xml:space="preserve"> os mesmos </w:t>
      </w:r>
      <w:r w:rsidRPr="005C5FF2">
        <w:rPr>
          <w:rFonts w:ascii="Times New Roman" w:hAnsi="Times New Roman" w:cs="Times New Roman"/>
          <w:lang w:val="pt-BR"/>
        </w:rPr>
        <w:t xml:space="preserve"> além de infringir a Constituição Federal ocasionar</w:t>
      </w:r>
      <w:r w:rsidR="00823E0B">
        <w:rPr>
          <w:rFonts w:ascii="Times New Roman" w:hAnsi="Times New Roman" w:cs="Times New Roman"/>
          <w:lang w:val="pt-BR"/>
        </w:rPr>
        <w:t>am</w:t>
      </w:r>
      <w:r w:rsidRPr="005C5FF2">
        <w:rPr>
          <w:rFonts w:ascii="Times New Roman" w:hAnsi="Times New Roman" w:cs="Times New Roman"/>
          <w:lang w:val="pt-BR"/>
        </w:rPr>
        <w:t xml:space="preserve"> transtornos ao Requerente ao ponto do mesmo não poder pagar suas dívidas e sustentar sua família;</w:t>
      </w:r>
    </w:p>
    <w:p w:rsidR="005C5FF2" w:rsidRPr="005C5FF2" w:rsidRDefault="005C5FF2" w:rsidP="005C5FF2">
      <w:pPr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12222A" w:rsidP="005C5FF2">
      <w:pPr>
        <w:ind w:firstLine="198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</w:t>
      </w:r>
      <w:r w:rsidR="005C5FF2" w:rsidRPr="005C5FF2">
        <w:rPr>
          <w:rFonts w:ascii="Times New Roman" w:hAnsi="Times New Roman" w:cs="Times New Roman"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</w:t>
      </w:r>
      <w:r w:rsidR="005C5FF2" w:rsidRPr="005C5FF2">
        <w:rPr>
          <w:rFonts w:ascii="Times New Roman" w:hAnsi="Times New Roman" w:cs="Times New Roman"/>
          <w:lang w:val="pt-BR"/>
        </w:rPr>
        <w:t>Que seja instaurado o devido Processo Administrativo a fim de se apurar as supostas faltas desta vez dando ao Requerente o direito do contraditório e da ampla defesa</w:t>
      </w:r>
      <w:r>
        <w:rPr>
          <w:rFonts w:ascii="Times New Roman" w:hAnsi="Times New Roman" w:cs="Times New Roman"/>
          <w:lang w:val="pt-BR"/>
        </w:rPr>
        <w:t xml:space="preserve"> tendo em vista que o requerente faz questão de esclarecer qualquer fato duvidoso em relação ao incidente</w:t>
      </w:r>
      <w:r w:rsidR="005C5FF2" w:rsidRPr="005C5FF2">
        <w:rPr>
          <w:rFonts w:ascii="Times New Roman" w:hAnsi="Times New Roman" w:cs="Times New Roman"/>
          <w:lang w:val="pt-BR"/>
        </w:rPr>
        <w:t>.</w:t>
      </w:r>
    </w:p>
    <w:p w:rsidR="005C5FF2" w:rsidRPr="005C5FF2" w:rsidRDefault="005C5FF2" w:rsidP="005C5FF2">
      <w:pPr>
        <w:ind w:firstLine="198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980"/>
        <w:jc w:val="both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>Termos em que, pede e espera deferimento.</w:t>
      </w:r>
    </w:p>
    <w:p w:rsidR="005C5FF2" w:rsidRPr="005C5FF2" w:rsidRDefault="005C5FF2" w:rsidP="005C5FF2">
      <w:pPr>
        <w:ind w:firstLine="1980"/>
        <w:jc w:val="both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980"/>
        <w:jc w:val="center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 xml:space="preserve">Buriti Bravo MA, </w:t>
      </w:r>
      <w:r w:rsidR="0012222A">
        <w:rPr>
          <w:rFonts w:ascii="Times New Roman" w:hAnsi="Times New Roman" w:cs="Times New Roman"/>
          <w:lang w:val="pt-BR"/>
        </w:rPr>
        <w:t>04</w:t>
      </w:r>
      <w:r w:rsidRPr="005C5FF2">
        <w:rPr>
          <w:rFonts w:ascii="Times New Roman" w:hAnsi="Times New Roman" w:cs="Times New Roman"/>
          <w:lang w:val="pt-BR"/>
        </w:rPr>
        <w:t xml:space="preserve"> de </w:t>
      </w:r>
      <w:r w:rsidR="0012222A">
        <w:rPr>
          <w:rFonts w:ascii="Times New Roman" w:hAnsi="Times New Roman" w:cs="Times New Roman"/>
          <w:lang w:val="pt-BR"/>
        </w:rPr>
        <w:t xml:space="preserve">Agosto </w:t>
      </w:r>
      <w:r w:rsidRPr="005C5FF2">
        <w:rPr>
          <w:rFonts w:ascii="Times New Roman" w:hAnsi="Times New Roman" w:cs="Times New Roman"/>
          <w:lang w:val="pt-BR"/>
        </w:rPr>
        <w:t>de 2011</w:t>
      </w:r>
    </w:p>
    <w:p w:rsidR="005C5FF2" w:rsidRPr="005C5FF2" w:rsidRDefault="005C5FF2" w:rsidP="005C5FF2">
      <w:pPr>
        <w:ind w:firstLine="1980"/>
        <w:jc w:val="center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980"/>
        <w:jc w:val="center"/>
        <w:rPr>
          <w:rFonts w:ascii="Times New Roman" w:hAnsi="Times New Roman" w:cs="Times New Roman"/>
          <w:lang w:val="pt-BR"/>
        </w:rPr>
      </w:pPr>
    </w:p>
    <w:p w:rsidR="005C5FF2" w:rsidRPr="005C5FF2" w:rsidRDefault="005C5FF2" w:rsidP="005C5FF2">
      <w:pPr>
        <w:ind w:firstLine="1980"/>
        <w:jc w:val="center"/>
        <w:rPr>
          <w:rFonts w:ascii="Times New Roman" w:hAnsi="Times New Roman" w:cs="Times New Roman"/>
          <w:lang w:val="pt-BR"/>
        </w:rPr>
      </w:pPr>
      <w:r w:rsidRPr="005C5FF2">
        <w:rPr>
          <w:rFonts w:ascii="Times New Roman" w:hAnsi="Times New Roman" w:cs="Times New Roman"/>
          <w:lang w:val="pt-BR"/>
        </w:rPr>
        <w:t>Emerson Silva</w:t>
      </w:r>
    </w:p>
    <w:p w:rsidR="007973EA" w:rsidRDefault="005C5FF2" w:rsidP="005C5FF2">
      <w:pPr>
        <w:ind w:firstLine="1980"/>
        <w:jc w:val="center"/>
        <w:rPr>
          <w:b/>
          <w:lang w:val="pt-BR"/>
        </w:rPr>
      </w:pPr>
      <w:r w:rsidRPr="005C5FF2">
        <w:rPr>
          <w:rFonts w:ascii="Times New Roman" w:hAnsi="Times New Roman" w:cs="Times New Roman"/>
          <w:lang w:val="pt-BR"/>
        </w:rPr>
        <w:t>Requerente</w:t>
      </w:r>
    </w:p>
    <w:sectPr w:rsidR="007973EA" w:rsidSect="0012068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2C26"/>
    <w:multiLevelType w:val="hybridMultilevel"/>
    <w:tmpl w:val="FD24E5BE"/>
    <w:lvl w:ilvl="0" w:tplc="1E5E4088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BE429F1"/>
    <w:multiLevelType w:val="hybridMultilevel"/>
    <w:tmpl w:val="170212F0"/>
    <w:lvl w:ilvl="0" w:tplc="A7947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192A"/>
    <w:multiLevelType w:val="hybridMultilevel"/>
    <w:tmpl w:val="444C8382"/>
    <w:lvl w:ilvl="0" w:tplc="611A7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47B6"/>
    <w:rsid w:val="00003DB8"/>
    <w:rsid w:val="00021590"/>
    <w:rsid w:val="000416F3"/>
    <w:rsid w:val="000C0533"/>
    <w:rsid w:val="00100D09"/>
    <w:rsid w:val="0012068E"/>
    <w:rsid w:val="0012222A"/>
    <w:rsid w:val="001224F4"/>
    <w:rsid w:val="001A14DB"/>
    <w:rsid w:val="001A3CB2"/>
    <w:rsid w:val="002C3CF4"/>
    <w:rsid w:val="003B096A"/>
    <w:rsid w:val="003B47B6"/>
    <w:rsid w:val="003E0982"/>
    <w:rsid w:val="0040734C"/>
    <w:rsid w:val="00495417"/>
    <w:rsid w:val="004D24FC"/>
    <w:rsid w:val="004E771D"/>
    <w:rsid w:val="00533975"/>
    <w:rsid w:val="0054361E"/>
    <w:rsid w:val="005900D7"/>
    <w:rsid w:val="00594DCF"/>
    <w:rsid w:val="005958B3"/>
    <w:rsid w:val="005A01F7"/>
    <w:rsid w:val="005C03C5"/>
    <w:rsid w:val="005C5FF2"/>
    <w:rsid w:val="005E2604"/>
    <w:rsid w:val="00640D6B"/>
    <w:rsid w:val="006974C5"/>
    <w:rsid w:val="006D10F6"/>
    <w:rsid w:val="006D5805"/>
    <w:rsid w:val="006F5409"/>
    <w:rsid w:val="007653E6"/>
    <w:rsid w:val="007973EA"/>
    <w:rsid w:val="007B1AF7"/>
    <w:rsid w:val="007C30D3"/>
    <w:rsid w:val="007D7E13"/>
    <w:rsid w:val="007E4B58"/>
    <w:rsid w:val="00803D29"/>
    <w:rsid w:val="00823E0B"/>
    <w:rsid w:val="008A3582"/>
    <w:rsid w:val="008A3C32"/>
    <w:rsid w:val="00915C45"/>
    <w:rsid w:val="009C01AD"/>
    <w:rsid w:val="009C5B43"/>
    <w:rsid w:val="00A41A62"/>
    <w:rsid w:val="00A53D65"/>
    <w:rsid w:val="00A9042C"/>
    <w:rsid w:val="00AB4DC1"/>
    <w:rsid w:val="00AE2008"/>
    <w:rsid w:val="00B516E1"/>
    <w:rsid w:val="00BD7F90"/>
    <w:rsid w:val="00C45487"/>
    <w:rsid w:val="00C73727"/>
    <w:rsid w:val="00C9228C"/>
    <w:rsid w:val="00CA008C"/>
    <w:rsid w:val="00CA20E7"/>
    <w:rsid w:val="00CE63C1"/>
    <w:rsid w:val="00DC1B49"/>
    <w:rsid w:val="00DC24DB"/>
    <w:rsid w:val="00E34BAF"/>
    <w:rsid w:val="00FB0881"/>
    <w:rsid w:val="00F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0F5-48D3-4478-9D79-3FC5FD22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FLY NET</cp:lastModifiedBy>
  <cp:revision>3</cp:revision>
  <cp:lastPrinted>2011-06-22T00:53:00Z</cp:lastPrinted>
  <dcterms:created xsi:type="dcterms:W3CDTF">2011-08-04T16:09:00Z</dcterms:created>
  <dcterms:modified xsi:type="dcterms:W3CDTF">2011-08-04T16:13:00Z</dcterms:modified>
</cp:coreProperties>
</file>